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54B" w:rsidRPr="00FD2E0E" w:rsidRDefault="00AF254B" w:rsidP="008953E0">
      <w:bookmarkStart w:id="0" w:name="_GoBack"/>
      <w:bookmarkEnd w:id="0"/>
    </w:p>
    <w:p w:rsidR="00AF254B" w:rsidRPr="00FD2E0E" w:rsidRDefault="00AF254B" w:rsidP="00AF254B">
      <w:pPr>
        <w:jc w:val="center"/>
        <w:rPr>
          <w:b/>
        </w:rPr>
      </w:pPr>
      <w:r w:rsidRPr="00FD2E0E">
        <w:rPr>
          <w:b/>
        </w:rPr>
        <w:t>Problem set #1</w:t>
      </w:r>
    </w:p>
    <w:p w:rsidR="00AF254B" w:rsidRPr="00FD2E0E" w:rsidRDefault="00AF254B" w:rsidP="00AF254B">
      <w:pPr>
        <w:jc w:val="center"/>
      </w:pPr>
    </w:p>
    <w:p w:rsidR="00AF254B" w:rsidRPr="00FD2E0E" w:rsidRDefault="00AF254B" w:rsidP="008953E0">
      <w:r w:rsidRPr="00FD2E0E">
        <w:t>Student’s name_______________________________________</w:t>
      </w:r>
    </w:p>
    <w:p w:rsidR="00AF254B" w:rsidRPr="00FD2E0E" w:rsidRDefault="00AF254B" w:rsidP="008953E0"/>
    <w:p w:rsidR="00DD6111" w:rsidRPr="00FD2E0E" w:rsidRDefault="003A76EF" w:rsidP="008953E0">
      <w:r w:rsidRPr="00FD2E0E">
        <w:t xml:space="preserve">Instructions: </w:t>
      </w:r>
      <w:r w:rsidR="00826DCE" w:rsidRPr="00FD2E0E">
        <w:t xml:space="preserve">Please, </w:t>
      </w:r>
      <w:r w:rsidRPr="00FD2E0E">
        <w:t>work the problem below.</w:t>
      </w:r>
      <w:r w:rsidR="00CE705F" w:rsidRPr="00FD2E0E">
        <w:t xml:space="preserve"> You may use excel and any calculator, but the submission has to be handwritten! </w:t>
      </w:r>
    </w:p>
    <w:p w:rsidR="00DD6111" w:rsidRPr="00FD2E0E" w:rsidRDefault="00DD6111" w:rsidP="008953E0"/>
    <w:p w:rsidR="003A76EF" w:rsidRPr="00FD2E0E" w:rsidRDefault="00FA36CC" w:rsidP="008953E0">
      <w:r w:rsidRPr="00FD2E0E">
        <w:t xml:space="preserve">This is a graded, individual assignment. Requesting help from anyone other than instructors or the graduate assistants for this class is considered an honor violation. </w:t>
      </w:r>
      <w:r w:rsidRPr="00FD2E0E">
        <w:rPr>
          <w:i/>
        </w:rPr>
        <w:t>Requesting help from classmates or SLAC personnel is an honor violation</w:t>
      </w:r>
      <w:r w:rsidRPr="00FD2E0E">
        <w:t xml:space="preserve">. Everything you need to complete this problem set will be addressed in class by the due date of the assignment and is contained in the book. </w:t>
      </w:r>
    </w:p>
    <w:p w:rsidR="0000414D" w:rsidRPr="00FD2E0E" w:rsidRDefault="0000414D" w:rsidP="008953E0">
      <w:pPr>
        <w:rPr>
          <w:b/>
        </w:rPr>
      </w:pPr>
    </w:p>
    <w:p w:rsidR="004E7D5E" w:rsidRPr="00FD2E0E" w:rsidRDefault="004E7D5E" w:rsidP="008953E0">
      <w:pPr>
        <w:rPr>
          <w:b/>
        </w:rPr>
      </w:pPr>
    </w:p>
    <w:p w:rsidR="008953E0" w:rsidRPr="00FD2E0E" w:rsidRDefault="004E7D5E" w:rsidP="008953E0">
      <w:pPr>
        <w:rPr>
          <w:b/>
        </w:rPr>
      </w:pPr>
      <w:r w:rsidRPr="00FD2E0E">
        <w:rPr>
          <w:b/>
        </w:rPr>
        <w:t>Comprehensive problem</w:t>
      </w:r>
    </w:p>
    <w:p w:rsidR="008953E0" w:rsidRPr="00FD2E0E" w:rsidRDefault="008953E0" w:rsidP="008953E0">
      <w:r w:rsidRPr="00FD2E0E">
        <w:t xml:space="preserve">The following information was taken from the records of </w:t>
      </w:r>
      <w:r w:rsidR="00CB4C2B" w:rsidRPr="00FD2E0E">
        <w:t>Lacey</w:t>
      </w:r>
      <w:r w:rsidRPr="00FD2E0E">
        <w:t xml:space="preserve"> Inc. for the year</w:t>
      </w:r>
      <w:r w:rsidR="00A454E3" w:rsidRPr="00FD2E0E">
        <w:t xml:space="preserve"> ended</w:t>
      </w:r>
      <w:r w:rsidRPr="00FD2E0E">
        <w:t xml:space="preserve"> 201</w:t>
      </w:r>
      <w:r w:rsidR="00A454E3" w:rsidRPr="00FD2E0E">
        <w:t>8</w:t>
      </w:r>
      <w:r w:rsidR="00C03140" w:rsidRPr="00FD2E0E">
        <w:t xml:space="preserve">. All items </w:t>
      </w:r>
      <w:r w:rsidR="000D3F5C" w:rsidRPr="00FD2E0E">
        <w:t>income statement amounts are before tax. The tax rate on all items is 30%.</w:t>
      </w:r>
    </w:p>
    <w:p w:rsidR="008953E0" w:rsidRPr="00FD2E0E" w:rsidRDefault="008953E0" w:rsidP="008953E0"/>
    <w:p w:rsidR="008953E0" w:rsidRPr="00FD2E0E" w:rsidRDefault="008953E0" w:rsidP="008953E0">
      <w:r w:rsidRPr="00FD2E0E">
        <w:t xml:space="preserve">Unusual gain $133,000 </w:t>
      </w:r>
      <w:r w:rsidRPr="00FD2E0E">
        <w:tab/>
      </w:r>
      <w:r w:rsidRPr="00FD2E0E">
        <w:tab/>
      </w:r>
      <w:r w:rsidRPr="00FD2E0E">
        <w:tab/>
      </w:r>
      <w:r w:rsidR="00C03140" w:rsidRPr="00FD2E0E">
        <w:tab/>
      </w:r>
      <w:r w:rsidR="00C03140" w:rsidRPr="00FD2E0E">
        <w:tab/>
      </w:r>
      <w:r w:rsidRPr="00FD2E0E">
        <w:t xml:space="preserve">Cash dividends declared $ 210,000 </w:t>
      </w:r>
    </w:p>
    <w:p w:rsidR="008953E0" w:rsidRPr="00FD2E0E" w:rsidRDefault="008953E0" w:rsidP="008953E0">
      <w:r w:rsidRPr="00FD2E0E">
        <w:t xml:space="preserve">Loss on discontinued operations 105,000 </w:t>
      </w:r>
      <w:r w:rsidRPr="00FD2E0E">
        <w:tab/>
      </w:r>
      <w:r w:rsidR="00C03140" w:rsidRPr="00FD2E0E">
        <w:tab/>
      </w:r>
      <w:r w:rsidR="00C03140" w:rsidRPr="00FD2E0E">
        <w:tab/>
      </w:r>
      <w:r w:rsidRPr="00FD2E0E">
        <w:t>Retained earnings January 1, 201</w:t>
      </w:r>
      <w:r w:rsidR="00A454E3" w:rsidRPr="00FD2E0E">
        <w:t>8</w:t>
      </w:r>
      <w:r w:rsidRPr="00FD2E0E">
        <w:t xml:space="preserve"> 840,000 </w:t>
      </w:r>
    </w:p>
    <w:p w:rsidR="008953E0" w:rsidRPr="00FD2E0E" w:rsidRDefault="008953E0" w:rsidP="008953E0">
      <w:r w:rsidRPr="00FD2E0E">
        <w:t xml:space="preserve">Administrative expenses 336,000 </w:t>
      </w:r>
      <w:r w:rsidRPr="00FD2E0E">
        <w:tab/>
      </w:r>
      <w:r w:rsidRPr="00FD2E0E">
        <w:tab/>
      </w:r>
      <w:r w:rsidR="00C03140" w:rsidRPr="00FD2E0E">
        <w:tab/>
      </w:r>
      <w:r w:rsidR="00C03140" w:rsidRPr="00FD2E0E">
        <w:tab/>
      </w:r>
      <w:r w:rsidRPr="00FD2E0E">
        <w:t xml:space="preserve">Cost of goods sold 1,190,000 </w:t>
      </w:r>
    </w:p>
    <w:p w:rsidR="008953E0" w:rsidRPr="00FD2E0E" w:rsidRDefault="008953E0" w:rsidP="008953E0">
      <w:r w:rsidRPr="00FD2E0E">
        <w:t xml:space="preserve">Rent revenue 56,000 </w:t>
      </w:r>
      <w:r w:rsidRPr="00FD2E0E">
        <w:tab/>
      </w:r>
      <w:r w:rsidRPr="00FD2E0E">
        <w:tab/>
      </w:r>
      <w:r w:rsidRPr="00FD2E0E">
        <w:tab/>
      </w:r>
      <w:r w:rsidRPr="00FD2E0E">
        <w:tab/>
      </w:r>
      <w:r w:rsidR="00C03140" w:rsidRPr="00FD2E0E">
        <w:tab/>
      </w:r>
      <w:r w:rsidR="00C03140" w:rsidRPr="00FD2E0E">
        <w:tab/>
      </w:r>
      <w:r w:rsidRPr="00FD2E0E">
        <w:t xml:space="preserve">Selling expenses 420,000 </w:t>
      </w:r>
    </w:p>
    <w:p w:rsidR="008953E0" w:rsidRPr="00FD2E0E" w:rsidRDefault="008953E0" w:rsidP="00EB5619">
      <w:r w:rsidRPr="00FD2E0E">
        <w:t xml:space="preserve">Unusual loss 84,000 </w:t>
      </w:r>
      <w:r w:rsidRPr="00FD2E0E">
        <w:tab/>
      </w:r>
      <w:r w:rsidRPr="00FD2E0E">
        <w:tab/>
      </w:r>
      <w:r w:rsidRPr="00FD2E0E">
        <w:tab/>
      </w:r>
      <w:r w:rsidRPr="00FD2E0E">
        <w:tab/>
      </w:r>
      <w:r w:rsidR="00C03140" w:rsidRPr="00FD2E0E">
        <w:tab/>
      </w:r>
      <w:r w:rsidR="00C03140" w:rsidRPr="00FD2E0E">
        <w:tab/>
      </w:r>
      <w:r w:rsidRPr="00FD2E0E">
        <w:t xml:space="preserve">Sales </w:t>
      </w:r>
      <w:r w:rsidR="00EB5619" w:rsidRPr="00FD2E0E">
        <w:t>2,700</w:t>
      </w:r>
      <w:r w:rsidRPr="00FD2E0E">
        <w:t xml:space="preserve">,000 </w:t>
      </w:r>
    </w:p>
    <w:p w:rsidR="008953E0" w:rsidRPr="00FD2E0E" w:rsidRDefault="00C03140" w:rsidP="008953E0">
      <w:r w:rsidRPr="00FD2E0E">
        <w:t>Unrealized holding gain on available-sale-securities $21,000</w:t>
      </w:r>
    </w:p>
    <w:p w:rsidR="00EB5619" w:rsidRPr="00FD2E0E" w:rsidRDefault="00EB5619" w:rsidP="008953E0">
      <w:r w:rsidRPr="00FD2E0E">
        <w:t>Sales discounts 40,000</w:t>
      </w:r>
    </w:p>
    <w:p w:rsidR="00C03140" w:rsidRPr="00FD2E0E" w:rsidRDefault="00C03140" w:rsidP="008953E0"/>
    <w:p w:rsidR="008953E0" w:rsidRPr="00FD2E0E" w:rsidRDefault="001E2A2A" w:rsidP="008953E0">
      <w:r w:rsidRPr="00FD2E0E">
        <w:t>Common s</w:t>
      </w:r>
      <w:r w:rsidR="008953E0" w:rsidRPr="00FD2E0E">
        <w:t>hares</w:t>
      </w:r>
      <w:r w:rsidRPr="00FD2E0E">
        <w:t xml:space="preserve"> of stock</w:t>
      </w:r>
      <w:r w:rsidR="008953E0" w:rsidRPr="00FD2E0E">
        <w:t xml:space="preserve"> outstanding during 201</w:t>
      </w:r>
      <w:r w:rsidR="00A454E3" w:rsidRPr="00FD2E0E">
        <w:t>8</w:t>
      </w:r>
      <w:r w:rsidR="008953E0" w:rsidRPr="00FD2E0E">
        <w:t xml:space="preserve"> were 100,000.</w:t>
      </w:r>
      <w:r w:rsidR="00CB4C2B" w:rsidRPr="00FD2E0E">
        <w:t xml:space="preserve"> In 201</w:t>
      </w:r>
      <w:r w:rsidR="00A454E3" w:rsidRPr="00FD2E0E">
        <w:t>8</w:t>
      </w:r>
      <w:r w:rsidR="00CB4C2B" w:rsidRPr="00FD2E0E">
        <w:t>, Lacey changed from using LIFO to Weighted-Average for inventory. The cumulative effect of this change on income</w:t>
      </w:r>
      <w:r w:rsidR="002B5217" w:rsidRPr="00FD2E0E">
        <w:t xml:space="preserve">, </w:t>
      </w:r>
      <w:r w:rsidR="00CB4C2B" w:rsidRPr="00FD2E0E">
        <w:t>prior to tax</w:t>
      </w:r>
      <w:r w:rsidR="002B5217" w:rsidRPr="00FD2E0E">
        <w:t>,</w:t>
      </w:r>
      <w:r w:rsidR="00CB4C2B" w:rsidRPr="00FD2E0E">
        <w:t xml:space="preserve"> was </w:t>
      </w:r>
      <w:r w:rsidR="002B5217" w:rsidRPr="00FD2E0E">
        <w:t>(</w:t>
      </w:r>
      <w:r w:rsidR="00CB4C2B" w:rsidRPr="00FD2E0E">
        <w:t>$</w:t>
      </w:r>
      <w:r w:rsidR="002B5217" w:rsidRPr="00FD2E0E">
        <w:t>6</w:t>
      </w:r>
      <w:r w:rsidR="00CB4C2B" w:rsidRPr="00FD2E0E">
        <w:t>0,000</w:t>
      </w:r>
      <w:r w:rsidR="002B5217" w:rsidRPr="00FD2E0E">
        <w:t>)</w:t>
      </w:r>
      <w:r w:rsidR="00CB4C2B" w:rsidRPr="00FD2E0E">
        <w:t>.</w:t>
      </w:r>
      <w:r w:rsidR="002B5217" w:rsidRPr="00FD2E0E">
        <w:t xml:space="preserve"> That is, net income would have been lower under Weighted-Average than LIFO. The applicable tax rate for prior years is 30%.  On December 31, 201</w:t>
      </w:r>
      <w:r w:rsidR="00A454E3" w:rsidRPr="00FD2E0E">
        <w:t>8</w:t>
      </w:r>
      <w:r w:rsidR="002B5217" w:rsidRPr="00FD2E0E">
        <w:t>, Lacy Inc. declared a $5,000 dividend</w:t>
      </w:r>
      <w:r w:rsidR="00A454E3" w:rsidRPr="00FD2E0E">
        <w:t xml:space="preserve"> to common stock shareholders</w:t>
      </w:r>
      <w:r w:rsidR="002B5217" w:rsidRPr="00FD2E0E">
        <w:t>.</w:t>
      </w:r>
    </w:p>
    <w:p w:rsidR="008953E0" w:rsidRPr="00FD2E0E" w:rsidRDefault="008953E0" w:rsidP="008953E0"/>
    <w:p w:rsidR="00DD6111" w:rsidRPr="00FD2E0E" w:rsidRDefault="00DD6111" w:rsidP="008953E0">
      <w:r w:rsidRPr="00FD2E0E">
        <w:t>Required:</w:t>
      </w:r>
    </w:p>
    <w:p w:rsidR="008953E0" w:rsidRPr="00FD2E0E" w:rsidRDefault="008953E0" w:rsidP="008953E0">
      <w:pPr>
        <w:pStyle w:val="ListParagraph"/>
        <w:numPr>
          <w:ilvl w:val="0"/>
          <w:numId w:val="1"/>
        </w:numPr>
        <w:rPr>
          <w:b/>
        </w:rPr>
      </w:pPr>
      <w:r w:rsidRPr="00FD2E0E">
        <w:rPr>
          <w:b/>
        </w:rPr>
        <w:t xml:space="preserve">Prepare a </w:t>
      </w:r>
      <w:r w:rsidR="000D3F5C" w:rsidRPr="00FD2E0E">
        <w:rPr>
          <w:b/>
        </w:rPr>
        <w:t>multi</w:t>
      </w:r>
      <w:r w:rsidRPr="00FD2E0E">
        <w:rPr>
          <w:b/>
        </w:rPr>
        <w:t>-step income statement</w:t>
      </w:r>
      <w:r w:rsidR="00A454E3" w:rsidRPr="00FD2E0E">
        <w:rPr>
          <w:b/>
        </w:rPr>
        <w:t xml:space="preserve"> for 2018.</w:t>
      </w:r>
    </w:p>
    <w:p w:rsidR="00FD2E0E" w:rsidRPr="00FD2E0E" w:rsidRDefault="00FD2E0E" w:rsidP="00FD2E0E">
      <w:pPr>
        <w:pStyle w:val="ListParagraph"/>
        <w:rPr>
          <w:b/>
        </w:rPr>
      </w:pPr>
    </w:p>
    <w:tbl>
      <w:tblPr>
        <w:tblW w:w="9480" w:type="dxa"/>
        <w:tblInd w:w="93" w:type="dxa"/>
        <w:tblLook w:val="04A0"/>
      </w:tblPr>
      <w:tblGrid>
        <w:gridCol w:w="960"/>
        <w:gridCol w:w="960"/>
        <w:gridCol w:w="3160"/>
        <w:gridCol w:w="1780"/>
        <w:gridCol w:w="1660"/>
        <w:gridCol w:w="960"/>
      </w:tblGrid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LANCEY INC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Income Statement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For the year ended Dec 31st, 2018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Sales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2,700,000.00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Less Sales discounts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  40,000.00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Net sales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2,660,000.00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Cost of goods sold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1,190,000.00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Gross Profit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</w:t>
            </w:r>
            <w:r w:rsidRPr="00AA1F56">
              <w:rPr>
                <w:rFonts w:eastAsia="Times New Roman"/>
                <w:b/>
                <w:bCs/>
                <w:color w:val="000000"/>
              </w:rPr>
              <w:lastRenderedPageBreak/>
              <w:t xml:space="preserve">1,470,000.00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  <w:u w:val="single"/>
              </w:rPr>
            </w:pPr>
            <w:r w:rsidRPr="00AA1F56">
              <w:rPr>
                <w:rFonts w:eastAsia="Times New Roman"/>
                <w:b/>
                <w:bCs/>
                <w:color w:val="000000"/>
                <w:u w:val="single"/>
              </w:rPr>
              <w:t>Operating Expenses: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Administrative Expenses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336,000.00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Selling Expenses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420,000.00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Total operating expenses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756,000.00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5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Operating Income before taxes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714,000.00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  <w:u w:val="single"/>
              </w:rPr>
            </w:pPr>
            <w:r w:rsidRPr="00AA1F56">
              <w:rPr>
                <w:rFonts w:eastAsia="Times New Roman"/>
                <w:b/>
                <w:bCs/>
                <w:color w:val="000000"/>
                <w:u w:val="single"/>
              </w:rPr>
              <w:t>Other Revenue: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Rent revenue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56,000.00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Total Income before taxes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770,000.00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Income Tax Expense, 30%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231,000.00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6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Income from continuing operations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539,000.00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  <w:u w:val="single"/>
              </w:rPr>
            </w:pPr>
            <w:r w:rsidRPr="00AA1F56">
              <w:rPr>
                <w:rFonts w:eastAsia="Times New Roman"/>
                <w:b/>
                <w:bCs/>
                <w:color w:val="000000"/>
                <w:u w:val="single"/>
              </w:rPr>
              <w:t>Discontinued Operations;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Less loss on discontinued operations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(105,000.00)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Income before extra ordinary items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434,000.00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  <w:u w:val="single"/>
              </w:rPr>
            </w:pPr>
            <w:r w:rsidRPr="00AA1F56">
              <w:rPr>
                <w:rFonts w:eastAsia="Times New Roman"/>
                <w:b/>
                <w:bCs/>
                <w:color w:val="000000"/>
                <w:u w:val="single"/>
              </w:rPr>
              <w:t>Extra ordinary items: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Unusual gain, net of  39,900 tax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93,100.00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Unusual loss, net of 25,200  tax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(58,800.00)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Net Income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468,300.00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  <w:tr w:rsidR="00FD2E0E" w:rsidRPr="00AA1F56" w:rsidTr="00AF61E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2E0E" w:rsidRPr="00AA1F56" w:rsidRDefault="00FD2E0E" w:rsidP="00AF61E6">
            <w:pPr>
              <w:rPr>
                <w:rFonts w:eastAsia="Times New Roman"/>
                <w:color w:val="000000"/>
              </w:rPr>
            </w:pPr>
          </w:p>
        </w:tc>
      </w:tr>
    </w:tbl>
    <w:p w:rsidR="00FD2E0E" w:rsidRPr="00FD2E0E" w:rsidRDefault="00FD2E0E" w:rsidP="00FD2E0E">
      <w:pPr>
        <w:pStyle w:val="ListParagraph"/>
        <w:tabs>
          <w:tab w:val="left" w:pos="5760"/>
        </w:tabs>
        <w:ind w:left="360"/>
      </w:pPr>
      <w:r w:rsidRPr="00FD2E0E">
        <w:tab/>
      </w:r>
    </w:p>
    <w:p w:rsidR="00FD2E0E" w:rsidRPr="00FD2E0E" w:rsidRDefault="00FD2E0E" w:rsidP="00FD2E0E">
      <w:pPr>
        <w:pStyle w:val="ListParagraph"/>
        <w:rPr>
          <w:b/>
        </w:rPr>
      </w:pPr>
    </w:p>
    <w:p w:rsidR="00FD2E0E" w:rsidRPr="00FD2E0E" w:rsidRDefault="00FD2E0E" w:rsidP="00FD2E0E">
      <w:pPr>
        <w:pStyle w:val="ListParagraph"/>
        <w:rPr>
          <w:b/>
        </w:rPr>
      </w:pPr>
    </w:p>
    <w:p w:rsidR="008953E0" w:rsidRPr="00FD2E0E" w:rsidRDefault="008953E0" w:rsidP="008953E0">
      <w:pPr>
        <w:pStyle w:val="ListParagraph"/>
        <w:numPr>
          <w:ilvl w:val="0"/>
          <w:numId w:val="1"/>
        </w:numPr>
        <w:rPr>
          <w:b/>
        </w:rPr>
      </w:pPr>
      <w:r w:rsidRPr="00FD2E0E">
        <w:rPr>
          <w:b/>
        </w:rPr>
        <w:t>Prepare a retained earnings statement</w:t>
      </w:r>
    </w:p>
    <w:p w:rsidR="00AA1F56" w:rsidRPr="00FD2E0E" w:rsidRDefault="00AA1F56" w:rsidP="00AA1F56">
      <w:pPr>
        <w:pStyle w:val="ListParagraph"/>
        <w:rPr>
          <w:b/>
        </w:rPr>
      </w:pPr>
    </w:p>
    <w:tbl>
      <w:tblPr>
        <w:tblW w:w="8420" w:type="dxa"/>
        <w:tblInd w:w="93" w:type="dxa"/>
        <w:tblLook w:val="04A0"/>
      </w:tblPr>
      <w:tblGrid>
        <w:gridCol w:w="960"/>
        <w:gridCol w:w="960"/>
        <w:gridCol w:w="4660"/>
        <w:gridCol w:w="1840"/>
      </w:tblGrid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LANCEY INC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Statement of Retained Earnings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For the year ended Dec 31, 2018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 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Retained Earnings as at 1 January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 840,000.00 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Prior period adjustment-error correction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  (60,000.00)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Retained Earnings as at 1 January, restated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   780,000.00 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Net Income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 468,300.00 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Cash Dividends declared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(210,000.00)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Common stock shareholders dividend declared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 xml:space="preserve">              (5,000.00)</w:t>
            </w:r>
          </w:p>
        </w:tc>
      </w:tr>
      <w:tr w:rsidR="00AA1F56" w:rsidRPr="00AA1F56" w:rsidTr="00AA1F5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Retained Earnings as at 31st Dec, 2018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       253,300.00 </w:t>
            </w:r>
          </w:p>
        </w:tc>
      </w:tr>
      <w:tr w:rsidR="00AA1F56" w:rsidRPr="00AA1F56" w:rsidTr="00AA1F5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</w:tbl>
    <w:p w:rsidR="00AA1F56" w:rsidRPr="00FD2E0E" w:rsidRDefault="00AA1F56" w:rsidP="00AA1F56">
      <w:pPr>
        <w:pStyle w:val="ListParagraph"/>
        <w:rPr>
          <w:b/>
        </w:rPr>
      </w:pPr>
    </w:p>
    <w:p w:rsidR="00AA1F56" w:rsidRPr="00FD2E0E" w:rsidRDefault="00AA1F56" w:rsidP="00AA1F56">
      <w:pPr>
        <w:pStyle w:val="ListParagraph"/>
        <w:rPr>
          <w:b/>
        </w:rPr>
      </w:pPr>
    </w:p>
    <w:p w:rsidR="00AA1F56" w:rsidRPr="00FD2E0E" w:rsidRDefault="008953E0" w:rsidP="00AA1F56">
      <w:pPr>
        <w:pStyle w:val="ListParagraph"/>
        <w:numPr>
          <w:ilvl w:val="0"/>
          <w:numId w:val="1"/>
        </w:numPr>
        <w:rPr>
          <w:b/>
        </w:rPr>
      </w:pPr>
      <w:r w:rsidRPr="00FD2E0E">
        <w:rPr>
          <w:b/>
        </w:rPr>
        <w:t>Calculate comprehensive income</w:t>
      </w:r>
    </w:p>
    <w:p w:rsidR="00AA1F56" w:rsidRPr="00FD2E0E" w:rsidRDefault="00AA1F56" w:rsidP="00AA1F56">
      <w:pPr>
        <w:pStyle w:val="ListParagraph"/>
        <w:rPr>
          <w:b/>
        </w:rPr>
      </w:pPr>
    </w:p>
    <w:p w:rsidR="00AA1F56" w:rsidRPr="00FD2E0E" w:rsidRDefault="00AA1F56" w:rsidP="00AA1F56">
      <w:pPr>
        <w:pStyle w:val="ListParagraph"/>
        <w:rPr>
          <w:b/>
        </w:rPr>
      </w:pPr>
    </w:p>
    <w:tbl>
      <w:tblPr>
        <w:tblW w:w="7680" w:type="dxa"/>
        <w:tblInd w:w="93" w:type="dxa"/>
        <w:tblLook w:val="04A0"/>
      </w:tblPr>
      <w:tblGrid>
        <w:gridCol w:w="960"/>
        <w:gridCol w:w="960"/>
        <w:gridCol w:w="4460"/>
        <w:gridCol w:w="1300"/>
      </w:tblGrid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LANCEY INC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Statement of Comprehensive Income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For the year ended Dec 31, 2018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  <w:r w:rsidRPr="00AA1F56">
              <w:rPr>
                <w:rFonts w:eastAsia="Times New Roman"/>
                <w:color w:val="000000"/>
              </w:rPr>
              <w:t> </w:t>
            </w: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Net Income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468,300.00 </w:t>
            </w:r>
          </w:p>
        </w:tc>
      </w:tr>
      <w:tr w:rsidR="00AA1F56" w:rsidRPr="00AA1F56" w:rsidTr="00AA1F56">
        <w:trPr>
          <w:trHeight w:val="5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Unrealized holding gain on available-sale-securities net of 6,300 tax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14,700.00 </w:t>
            </w:r>
          </w:p>
        </w:tc>
      </w:tr>
      <w:tr w:rsidR="00AA1F56" w:rsidRPr="00AA1F56" w:rsidTr="00AA1F5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>Comprehensive Income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b/>
                <w:bCs/>
                <w:color w:val="000000"/>
              </w:rPr>
            </w:pPr>
            <w:r w:rsidRPr="00AA1F56">
              <w:rPr>
                <w:rFonts w:eastAsia="Times New Roman"/>
                <w:b/>
                <w:bCs/>
                <w:color w:val="000000"/>
              </w:rPr>
              <w:t xml:space="preserve">   14,700.00 </w:t>
            </w:r>
          </w:p>
        </w:tc>
      </w:tr>
      <w:tr w:rsidR="00AA1F56" w:rsidRPr="00AA1F56" w:rsidTr="00AA1F5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</w:tbl>
    <w:p w:rsidR="00AA1F56" w:rsidRPr="00FD2E0E" w:rsidRDefault="00AA1F56" w:rsidP="00AA1F56">
      <w:pPr>
        <w:pStyle w:val="ListParagraph"/>
        <w:rPr>
          <w:b/>
        </w:rPr>
      </w:pPr>
    </w:p>
    <w:p w:rsidR="00AA1F56" w:rsidRPr="00FD2E0E" w:rsidRDefault="00AA1F56" w:rsidP="00AA1F56">
      <w:pPr>
        <w:pStyle w:val="ListParagraph"/>
        <w:rPr>
          <w:b/>
        </w:rPr>
      </w:pPr>
    </w:p>
    <w:p w:rsidR="006C7A19" w:rsidRPr="00FD2E0E" w:rsidRDefault="006C7A19" w:rsidP="006C7A19">
      <w:pPr>
        <w:rPr>
          <w:b/>
        </w:rPr>
      </w:pPr>
    </w:p>
    <w:p w:rsidR="00DD6111" w:rsidRPr="00FD2E0E" w:rsidRDefault="00826DCE">
      <w:r w:rsidRPr="00FD2E0E">
        <w:t>Make sure they contain (when applicable) the following items:</w:t>
      </w:r>
    </w:p>
    <w:p w:rsidR="00DD6111" w:rsidRPr="00FD2E0E" w:rsidRDefault="00EB5619" w:rsidP="00826DCE">
      <w:pPr>
        <w:pStyle w:val="ListParagraph"/>
        <w:numPr>
          <w:ilvl w:val="0"/>
          <w:numId w:val="7"/>
        </w:numPr>
      </w:pPr>
      <w:r w:rsidRPr="00FD2E0E">
        <w:t>Net Sales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Gross profit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Income from operations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Income before income tax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Income from continuing operations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Net income</w:t>
      </w:r>
    </w:p>
    <w:p w:rsidR="00DD6111" w:rsidRPr="00FD2E0E" w:rsidRDefault="00E076CE" w:rsidP="00826DCE">
      <w:pPr>
        <w:pStyle w:val="ListParagraph"/>
        <w:numPr>
          <w:ilvl w:val="0"/>
          <w:numId w:val="7"/>
        </w:numPr>
      </w:pPr>
      <w:r w:rsidRPr="00FD2E0E">
        <w:t>Retained earnings, 12/31/2018</w:t>
      </w:r>
    </w:p>
    <w:p w:rsidR="00826DCE" w:rsidRPr="00FD2E0E" w:rsidRDefault="00EB5619" w:rsidP="00826DCE">
      <w:pPr>
        <w:pStyle w:val="ListParagraph"/>
        <w:numPr>
          <w:ilvl w:val="0"/>
          <w:numId w:val="7"/>
        </w:numPr>
      </w:pPr>
      <w:r w:rsidRPr="00FD2E0E">
        <w:t>Comprehensive income for 2018</w:t>
      </w:r>
    </w:p>
    <w:tbl>
      <w:tblPr>
        <w:tblW w:w="9480" w:type="dxa"/>
        <w:tblInd w:w="93" w:type="dxa"/>
        <w:tblLook w:val="04A0"/>
      </w:tblPr>
      <w:tblGrid>
        <w:gridCol w:w="960"/>
        <w:gridCol w:w="960"/>
        <w:gridCol w:w="3160"/>
        <w:gridCol w:w="1780"/>
        <w:gridCol w:w="1660"/>
        <w:gridCol w:w="960"/>
      </w:tblGrid>
      <w:tr w:rsidR="00AA1F56" w:rsidRPr="00AA1F56" w:rsidTr="00AA1F56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F56" w:rsidRPr="00AA1F56" w:rsidRDefault="00AA1F56" w:rsidP="00AA1F56">
            <w:pPr>
              <w:rPr>
                <w:rFonts w:eastAsia="Times New Roman"/>
                <w:color w:val="000000"/>
              </w:rPr>
            </w:pPr>
          </w:p>
        </w:tc>
      </w:tr>
    </w:tbl>
    <w:p w:rsidR="00AA1F56" w:rsidRPr="00FD2E0E" w:rsidRDefault="00AA1F56" w:rsidP="00FD2E0E">
      <w:pPr>
        <w:pStyle w:val="ListParagraph"/>
        <w:tabs>
          <w:tab w:val="left" w:pos="5760"/>
        </w:tabs>
        <w:ind w:left="360"/>
      </w:pPr>
    </w:p>
    <w:sectPr w:rsidR="00AA1F56" w:rsidRPr="00FD2E0E" w:rsidSect="00C80935">
      <w:pgSz w:w="12240" w:h="15840"/>
      <w:pgMar w:top="90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3B5E" w:rsidRDefault="00503B5E" w:rsidP="001E2A2A">
      <w:r>
        <w:separator/>
      </w:r>
    </w:p>
  </w:endnote>
  <w:endnote w:type="continuationSeparator" w:id="1">
    <w:p w:rsidR="00503B5E" w:rsidRDefault="00503B5E" w:rsidP="001E2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3B5E" w:rsidRDefault="00503B5E" w:rsidP="001E2A2A">
      <w:r>
        <w:separator/>
      </w:r>
    </w:p>
  </w:footnote>
  <w:footnote w:type="continuationSeparator" w:id="1">
    <w:p w:rsidR="00503B5E" w:rsidRDefault="00503B5E" w:rsidP="001E2A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50942"/>
    <w:multiLevelType w:val="hybridMultilevel"/>
    <w:tmpl w:val="50FC55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F2B73"/>
    <w:multiLevelType w:val="hybridMultilevel"/>
    <w:tmpl w:val="2D4627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BA0FD6"/>
    <w:multiLevelType w:val="hybridMultilevel"/>
    <w:tmpl w:val="BEF2C23E"/>
    <w:lvl w:ilvl="0" w:tplc="382A24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31E5B"/>
    <w:multiLevelType w:val="hybridMultilevel"/>
    <w:tmpl w:val="6EFE78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4C1526"/>
    <w:multiLevelType w:val="hybridMultilevel"/>
    <w:tmpl w:val="AFE44ABC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EB6261D"/>
    <w:multiLevelType w:val="hybridMultilevel"/>
    <w:tmpl w:val="85E29F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8849BE"/>
    <w:multiLevelType w:val="hybridMultilevel"/>
    <w:tmpl w:val="4FBEB85C"/>
    <w:lvl w:ilvl="0" w:tplc="881030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953E0"/>
    <w:rsid w:val="0000414D"/>
    <w:rsid w:val="000D3F5C"/>
    <w:rsid w:val="001E2A2A"/>
    <w:rsid w:val="002A4CB9"/>
    <w:rsid w:val="002B5217"/>
    <w:rsid w:val="00341303"/>
    <w:rsid w:val="003565E3"/>
    <w:rsid w:val="00390256"/>
    <w:rsid w:val="003A76EF"/>
    <w:rsid w:val="004D54D4"/>
    <w:rsid w:val="004E7D5E"/>
    <w:rsid w:val="00503B5E"/>
    <w:rsid w:val="005A2311"/>
    <w:rsid w:val="00641514"/>
    <w:rsid w:val="006B5078"/>
    <w:rsid w:val="006C7A19"/>
    <w:rsid w:val="007B72A6"/>
    <w:rsid w:val="00826DCE"/>
    <w:rsid w:val="008953E0"/>
    <w:rsid w:val="008D7CA4"/>
    <w:rsid w:val="00927EC5"/>
    <w:rsid w:val="00985752"/>
    <w:rsid w:val="00A454E3"/>
    <w:rsid w:val="00AA1F56"/>
    <w:rsid w:val="00AC5117"/>
    <w:rsid w:val="00AF254B"/>
    <w:rsid w:val="00B8672B"/>
    <w:rsid w:val="00BB4A58"/>
    <w:rsid w:val="00C03140"/>
    <w:rsid w:val="00C24439"/>
    <w:rsid w:val="00C80935"/>
    <w:rsid w:val="00CA7D40"/>
    <w:rsid w:val="00CB4C2B"/>
    <w:rsid w:val="00CE705F"/>
    <w:rsid w:val="00D30699"/>
    <w:rsid w:val="00DD6111"/>
    <w:rsid w:val="00E076CE"/>
    <w:rsid w:val="00E138D7"/>
    <w:rsid w:val="00EB5619"/>
    <w:rsid w:val="00EC0A8F"/>
    <w:rsid w:val="00F565C0"/>
    <w:rsid w:val="00FA36CC"/>
    <w:rsid w:val="00FD17AA"/>
    <w:rsid w:val="00FD2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2A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A2A"/>
  </w:style>
  <w:style w:type="paragraph" w:styleId="Footer">
    <w:name w:val="footer"/>
    <w:basedOn w:val="Normal"/>
    <w:link w:val="FooterChar"/>
    <w:uiPriority w:val="99"/>
    <w:unhideWhenUsed/>
    <w:rsid w:val="001E2A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A2A"/>
  </w:style>
  <w:style w:type="paragraph" w:styleId="BodyText2">
    <w:name w:val="Body Text 2"/>
    <w:aliases w:val="MC Foils"/>
    <w:basedOn w:val="Normal"/>
    <w:link w:val="BodyText2Char"/>
    <w:rsid w:val="0000414D"/>
    <w:pPr>
      <w:tabs>
        <w:tab w:val="left" w:pos="1080"/>
      </w:tabs>
      <w:ind w:left="1080" w:hanging="360"/>
      <w:jc w:val="both"/>
    </w:pPr>
    <w:rPr>
      <w:rFonts w:ascii="Arial" w:eastAsia="Times New Roman" w:hAnsi="Arial"/>
      <w:snapToGrid w:val="0"/>
      <w:sz w:val="22"/>
      <w:szCs w:val="20"/>
    </w:rPr>
  </w:style>
  <w:style w:type="character" w:customStyle="1" w:styleId="BodyText2Char">
    <w:name w:val="Body Text 2 Char"/>
    <w:aliases w:val="MC Foils Char"/>
    <w:basedOn w:val="DefaultParagraphFont"/>
    <w:link w:val="BodyText2"/>
    <w:rsid w:val="0000414D"/>
    <w:rPr>
      <w:rFonts w:ascii="Arial" w:eastAsia="Times New Roman" w:hAnsi="Arial"/>
      <w:snapToGrid w:val="0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 Pizzini</dc:creator>
  <cp:lastModifiedBy>user</cp:lastModifiedBy>
  <cp:revision>2</cp:revision>
  <dcterms:created xsi:type="dcterms:W3CDTF">2019-02-13T10:20:00Z</dcterms:created>
  <dcterms:modified xsi:type="dcterms:W3CDTF">2019-02-13T10:20:00Z</dcterms:modified>
</cp:coreProperties>
</file>